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E069" w14:textId="2BD49B8C" w:rsidR="00FE067E" w:rsidRPr="00707200" w:rsidRDefault="00CD36CF" w:rsidP="00CC1F3B">
      <w:pPr>
        <w:pStyle w:val="TitlePageOrigin"/>
        <w:rPr>
          <w:color w:val="auto"/>
        </w:rPr>
      </w:pPr>
      <w:r w:rsidRPr="00707200">
        <w:rPr>
          <w:color w:val="auto"/>
        </w:rPr>
        <w:t>WEST virginia legislature</w:t>
      </w:r>
    </w:p>
    <w:p w14:paraId="52E5CFFE" w14:textId="30D876CE" w:rsidR="00CD36CF" w:rsidRPr="00707200" w:rsidRDefault="00CD36CF" w:rsidP="00CC1F3B">
      <w:pPr>
        <w:pStyle w:val="TitlePageSession"/>
        <w:rPr>
          <w:color w:val="auto"/>
        </w:rPr>
      </w:pPr>
      <w:r w:rsidRPr="00707200">
        <w:rPr>
          <w:color w:val="auto"/>
        </w:rPr>
        <w:t>20</w:t>
      </w:r>
      <w:r w:rsidR="00CB1ADC" w:rsidRPr="00707200">
        <w:rPr>
          <w:color w:val="auto"/>
        </w:rPr>
        <w:t>2</w:t>
      </w:r>
      <w:r w:rsidR="00A63968">
        <w:rPr>
          <w:color w:val="auto"/>
        </w:rPr>
        <w:t>1</w:t>
      </w:r>
      <w:r w:rsidRPr="00707200">
        <w:rPr>
          <w:color w:val="auto"/>
        </w:rPr>
        <w:t xml:space="preserve"> regular session</w:t>
      </w:r>
    </w:p>
    <w:p w14:paraId="556937C9" w14:textId="04B60A3C" w:rsidR="00CD36CF" w:rsidRPr="00707200" w:rsidRDefault="005F1BDE" w:rsidP="00CC1F3B">
      <w:pPr>
        <w:pStyle w:val="TitlePageBillPrefix"/>
        <w:rPr>
          <w:color w:val="auto"/>
        </w:rPr>
      </w:pPr>
      <w:sdt>
        <w:sdtPr>
          <w:rPr>
            <w:color w:val="auto"/>
          </w:rPr>
          <w:tag w:val="IntroDate"/>
          <w:id w:val="-1236936958"/>
          <w:placeholder>
            <w:docPart w:val="C3B307651B904D378A5FF67827E81709"/>
          </w:placeholder>
          <w:text/>
        </w:sdtPr>
        <w:sdtEndPr/>
        <w:sdtContent>
          <w:r w:rsidR="00516CFC">
            <w:rPr>
              <w:color w:val="auto"/>
            </w:rPr>
            <w:t>Engrossed</w:t>
          </w:r>
        </w:sdtContent>
      </w:sdt>
    </w:p>
    <w:p w14:paraId="408E052B" w14:textId="753421A6" w:rsidR="00CD36CF" w:rsidRPr="00707200" w:rsidRDefault="005F1BD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D182D">
            <w:rPr>
              <w:color w:val="auto"/>
            </w:rPr>
            <w:t>Senate</w:t>
          </w:r>
        </w:sdtContent>
      </w:sdt>
      <w:r w:rsidR="00303684" w:rsidRPr="00707200">
        <w:rPr>
          <w:color w:val="auto"/>
        </w:rPr>
        <w:t xml:space="preserve"> </w:t>
      </w:r>
      <w:r w:rsidR="00CD36CF" w:rsidRPr="00707200">
        <w:rPr>
          <w:color w:val="auto"/>
        </w:rPr>
        <w:t xml:space="preserve">Bill </w:t>
      </w:r>
      <w:sdt>
        <w:sdtPr>
          <w:rPr>
            <w:color w:val="auto"/>
          </w:rPr>
          <w:tag w:val="BNum"/>
          <w:id w:val="1645317809"/>
          <w:lock w:val="sdtLocked"/>
          <w:placeholder>
            <w:docPart w:val="7CD44D7481684EFBB2169CAE07E0AB86"/>
          </w:placeholder>
          <w:text/>
        </w:sdtPr>
        <w:sdtEndPr/>
        <w:sdtContent>
          <w:r w:rsidR="00F92D69">
            <w:rPr>
              <w:color w:val="auto"/>
            </w:rPr>
            <w:t>61</w:t>
          </w:r>
        </w:sdtContent>
      </w:sdt>
    </w:p>
    <w:p w14:paraId="236912B9" w14:textId="3C3AF020" w:rsidR="00CD36CF" w:rsidRPr="00707200" w:rsidRDefault="00CD36CF" w:rsidP="00CC1F3B">
      <w:pPr>
        <w:pStyle w:val="Sponsors"/>
        <w:rPr>
          <w:color w:val="auto"/>
        </w:rPr>
      </w:pPr>
      <w:r w:rsidRPr="00707200">
        <w:rPr>
          <w:color w:val="auto"/>
        </w:rPr>
        <w:t xml:space="preserve">By </w:t>
      </w:r>
      <w:sdt>
        <w:sdtPr>
          <w:rPr>
            <w:color w:val="auto"/>
          </w:rPr>
          <w:tag w:val="Sponsors"/>
          <w:id w:val="1589585889"/>
          <w:placeholder>
            <w:docPart w:val="BC6A277E70A54C5D83F0F91084EB54B0"/>
          </w:placeholder>
          <w:text w:multiLine="1"/>
        </w:sdtPr>
        <w:sdtEndPr/>
        <w:sdtContent>
          <w:r w:rsidR="00FD182D">
            <w:rPr>
              <w:color w:val="auto"/>
            </w:rPr>
            <w:t>Senator</w:t>
          </w:r>
          <w:r w:rsidR="00DA248D">
            <w:rPr>
              <w:color w:val="auto"/>
            </w:rPr>
            <w:t>s</w:t>
          </w:r>
          <w:r w:rsidR="00FD182D">
            <w:rPr>
              <w:color w:val="auto"/>
            </w:rPr>
            <w:t xml:space="preserve"> Sypolt</w:t>
          </w:r>
          <w:r w:rsidR="00F2307B">
            <w:rPr>
              <w:color w:val="auto"/>
            </w:rPr>
            <w:t>,</w:t>
          </w:r>
          <w:r w:rsidR="00DA248D">
            <w:rPr>
              <w:color w:val="auto"/>
            </w:rPr>
            <w:t xml:space="preserve"> Jeffries</w:t>
          </w:r>
          <w:r w:rsidR="00F2307B">
            <w:rPr>
              <w:color w:val="auto"/>
            </w:rPr>
            <w:t>, and Hamilton</w:t>
          </w:r>
        </w:sdtContent>
      </w:sdt>
    </w:p>
    <w:p w14:paraId="10FFFD5B" w14:textId="54360EF4" w:rsidR="00E831B3" w:rsidRPr="00707200" w:rsidRDefault="00CD36CF" w:rsidP="00707200">
      <w:pPr>
        <w:pStyle w:val="References"/>
        <w:rPr>
          <w:color w:val="auto"/>
        </w:rPr>
      </w:pPr>
      <w:r w:rsidRPr="00707200">
        <w:rPr>
          <w:color w:val="auto"/>
        </w:rPr>
        <w:t>[</w:t>
      </w:r>
      <w:sdt>
        <w:sdtPr>
          <w:rPr>
            <w:color w:val="auto"/>
          </w:rPr>
          <w:tag w:val="References"/>
          <w:id w:val="-1043047873"/>
          <w:placeholder>
            <w:docPart w:val="460D713500284C7FB4932CF3609CC106"/>
          </w:placeholder>
          <w:text w:multiLine="1"/>
        </w:sdtPr>
        <w:sdtEndPr/>
        <w:sdtContent>
          <w:r w:rsidR="00F92D69" w:rsidRPr="00F92D69">
            <w:rPr>
              <w:color w:val="auto"/>
            </w:rPr>
            <w:t>Introduced February 10, 2021; referred</w:t>
          </w:r>
          <w:r w:rsidR="00F92D69" w:rsidRPr="00F92D69">
            <w:rPr>
              <w:color w:val="auto"/>
            </w:rPr>
            <w:br/>
            <w:t>to the Committee on</w:t>
          </w:r>
          <w:r w:rsidR="001D576B">
            <w:rPr>
              <w:color w:val="auto"/>
            </w:rPr>
            <w:t xml:space="preserve"> Agriculture and Rural Development; and then to the Committee on Finance</w:t>
          </w:r>
        </w:sdtContent>
      </w:sdt>
      <w:r w:rsidRPr="00707200">
        <w:rPr>
          <w:color w:val="auto"/>
        </w:rPr>
        <w:t>]</w:t>
      </w:r>
    </w:p>
    <w:p w14:paraId="47A73DBC" w14:textId="689CB7C3" w:rsidR="00303684" w:rsidRPr="00707200" w:rsidRDefault="0000526A" w:rsidP="00CC1F3B">
      <w:pPr>
        <w:pStyle w:val="TitleSection"/>
        <w:rPr>
          <w:color w:val="auto"/>
        </w:rPr>
      </w:pPr>
      <w:r w:rsidRPr="00707200">
        <w:rPr>
          <w:color w:val="auto"/>
        </w:rPr>
        <w:lastRenderedPageBreak/>
        <w:t>A BILL</w:t>
      </w:r>
      <w:r w:rsidR="00882351" w:rsidRPr="00707200">
        <w:rPr>
          <w:color w:val="auto"/>
        </w:rPr>
        <w:t xml:space="preserve"> to amend and reenact §7-7-6e of the Code of West Virginia, 1931, as amended, relating to expanding the Coyote Control Program by providing for an assessment on breeding cows; providing an option for owners of breeding cows not to participate in the program; requiring notice; and setting forth a purpose.</w:t>
      </w:r>
    </w:p>
    <w:p w14:paraId="75F83F8B" w14:textId="77777777" w:rsidR="00303684" w:rsidRPr="00707200" w:rsidRDefault="00303684" w:rsidP="00CC1F3B">
      <w:pPr>
        <w:pStyle w:val="EnactingClause"/>
        <w:rPr>
          <w:color w:val="auto"/>
        </w:rPr>
        <w:sectPr w:rsidR="00303684" w:rsidRPr="00707200" w:rsidSect="002812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07200">
        <w:rPr>
          <w:color w:val="auto"/>
        </w:rPr>
        <w:t>Be it enacted by the Legislature of West Virginia:</w:t>
      </w:r>
    </w:p>
    <w:p w14:paraId="3B3AAB4F" w14:textId="77777777" w:rsidR="00882351" w:rsidRPr="00707200" w:rsidRDefault="00882351" w:rsidP="00281241">
      <w:pPr>
        <w:pStyle w:val="ArticleHeading"/>
        <w:sectPr w:rsidR="00882351" w:rsidRPr="00707200" w:rsidSect="00281241">
          <w:type w:val="continuous"/>
          <w:pgSz w:w="12240" w:h="15840"/>
          <w:pgMar w:top="1440" w:right="1440" w:bottom="1440" w:left="1440" w:header="720" w:footer="720" w:gutter="0"/>
          <w:cols w:space="720"/>
          <w:noEndnote/>
          <w:docGrid w:linePitch="299"/>
        </w:sectPr>
      </w:pPr>
      <w:r w:rsidRPr="00707200">
        <w:t>ARTICLE 7. COMPENSATION OF ELECTED COUNTY OFFICIALS.</w:t>
      </w:r>
    </w:p>
    <w:p w14:paraId="0D2127E0" w14:textId="46442E61" w:rsidR="00882351" w:rsidRPr="00707200" w:rsidRDefault="00882351" w:rsidP="00281241">
      <w:pPr>
        <w:pStyle w:val="SectionHeading"/>
      </w:pPr>
      <w:r w:rsidRPr="00707200">
        <w:t xml:space="preserve">§7-7-6e. </w:t>
      </w:r>
      <w:r w:rsidRPr="00281241">
        <w:rPr>
          <w:strike/>
        </w:rPr>
        <w:t>Collection of head tax on sheep and goats; duties of county assessors and Commissioner of Agriculture; deposit of tax collections; creation of special revenue fund; purposes</w:t>
      </w:r>
      <w:r w:rsidRPr="00707200">
        <w:t xml:space="preserve"> </w:t>
      </w:r>
      <w:r w:rsidRPr="00707200">
        <w:rPr>
          <w:u w:val="single"/>
        </w:rPr>
        <w:t xml:space="preserve">Coyote Control Program; purpose; assessment on breeding age sheep, </w:t>
      </w:r>
      <w:r w:rsidR="00E15F6B">
        <w:rPr>
          <w:u w:val="single"/>
        </w:rPr>
        <w:t>g</w:t>
      </w:r>
      <w:r w:rsidRPr="00707200">
        <w:rPr>
          <w:u w:val="single"/>
        </w:rPr>
        <w:t>oats, and cows: participation; notice.</w:t>
      </w:r>
    </w:p>
    <w:p w14:paraId="375783A8" w14:textId="1CE2251E" w:rsidR="0033248B" w:rsidRPr="00281241" w:rsidRDefault="0033248B" w:rsidP="00281241">
      <w:pPr>
        <w:pStyle w:val="SectionBody"/>
        <w:rPr>
          <w:u w:val="single"/>
        </w:rPr>
      </w:pPr>
      <w:r w:rsidRPr="00281241">
        <w:rPr>
          <w:u w:val="single"/>
        </w:rPr>
        <w:t>(a) Coyotes are a continuing threat to owners of livestock throughout West Virginia. The best course of action, as recognized by professional wildlife biologists, has been the depopulation of potential or offending individual animals and family units on farms where they present problems to livestock. The West Virginia Integrated Predation Management Program, created in 1996 collaboratively with USDA Wildlife Services, was instrumental in reversing the decline in the goat and sheep industry within the state. With coyotes now occupying every county in the state, it is necessary to expand the Coyote Control Program statewide to include breeding age cows.</w:t>
      </w:r>
    </w:p>
    <w:p w14:paraId="4C03619D" w14:textId="77D92152" w:rsidR="00882351" w:rsidRPr="00707200" w:rsidRDefault="00882351" w:rsidP="00281241">
      <w:pPr>
        <w:pStyle w:val="SectionBody"/>
      </w:pPr>
      <w:r w:rsidRPr="00707200">
        <w:rPr>
          <w:strike/>
        </w:rPr>
        <w:t>After June 30, 2005, it shall be the duty of</w:t>
      </w:r>
      <w:r w:rsidR="0033248B" w:rsidRPr="00707200">
        <w:t xml:space="preserve"> </w:t>
      </w:r>
      <w:r w:rsidR="0033248B" w:rsidRPr="00707200">
        <w:rPr>
          <w:u w:val="single"/>
        </w:rPr>
        <w:t>(b) In order to fund our ability to better protect the state’s livestock</w:t>
      </w:r>
      <w:r w:rsidR="00F85D62" w:rsidRPr="00F85D62">
        <w:rPr>
          <w:color w:val="auto"/>
          <w:u w:val="single"/>
        </w:rPr>
        <w:t>,</w:t>
      </w:r>
      <w:r w:rsidR="0033248B" w:rsidRPr="00707200">
        <w:t xml:space="preserve"> </w:t>
      </w:r>
      <w:r w:rsidRPr="00707200">
        <w:t xml:space="preserve">the county assessor and his or her deputies of each county within the state, at the time they are making assessments of the personal property within such county, </w:t>
      </w:r>
      <w:r w:rsidRPr="00540B56">
        <w:rPr>
          <w:strike/>
        </w:rPr>
        <w:t>to</w:t>
      </w:r>
      <w:r w:rsidRPr="00707200">
        <w:t xml:space="preserve"> </w:t>
      </w:r>
      <w:r w:rsidR="00540B56" w:rsidRPr="00540B56">
        <w:rPr>
          <w:u w:val="single"/>
        </w:rPr>
        <w:t>shall</w:t>
      </w:r>
      <w:r w:rsidR="00540B56">
        <w:t xml:space="preserve"> </w:t>
      </w:r>
      <w:r w:rsidRPr="00707200">
        <w:t>assess and collect an assessment of $1 on all breeding age sheep</w:t>
      </w:r>
      <w:r w:rsidR="008C7CA1">
        <w:t>,</w:t>
      </w:r>
      <w:r w:rsidRPr="00707200">
        <w:t xml:space="preserve"> </w:t>
      </w:r>
      <w:r w:rsidRPr="00707200">
        <w:rPr>
          <w:strike/>
        </w:rPr>
        <w:t>and</w:t>
      </w:r>
      <w:r w:rsidRPr="00707200">
        <w:t xml:space="preserve"> $1 on all breeding age goats</w:t>
      </w:r>
      <w:r w:rsidR="0033248B" w:rsidRPr="00707200">
        <w:t xml:space="preserve">, </w:t>
      </w:r>
      <w:r w:rsidR="0033248B" w:rsidRPr="00707200">
        <w:rPr>
          <w:u w:val="single"/>
        </w:rPr>
        <w:t xml:space="preserve">and $1 on all breeding age cows: </w:t>
      </w:r>
      <w:r w:rsidR="0033248B" w:rsidRPr="00707200">
        <w:rPr>
          <w:i/>
          <w:iCs/>
          <w:u w:val="single"/>
        </w:rPr>
        <w:t>Provided</w:t>
      </w:r>
      <w:r w:rsidR="0033248B" w:rsidRPr="00707200">
        <w:rPr>
          <w:u w:val="single"/>
        </w:rPr>
        <w:t xml:space="preserve">, That payment of the assessment on breeding age cows is voluntary at the option of the cow owner: </w:t>
      </w:r>
      <w:r w:rsidR="0033248B" w:rsidRPr="00707200">
        <w:rPr>
          <w:i/>
          <w:iCs/>
          <w:u w:val="single"/>
        </w:rPr>
        <w:t>Provided, however</w:t>
      </w:r>
      <w:r w:rsidR="0033248B" w:rsidRPr="00707200">
        <w:rPr>
          <w:u w:val="single"/>
        </w:rPr>
        <w:t>, That a cow owner who chooses not to pay the assessment is not eligible to participate in the Coyote Control Program</w:t>
      </w:r>
      <w:r w:rsidRPr="00707200">
        <w:rPr>
          <w:u w:val="single"/>
        </w:rPr>
        <w:t>.</w:t>
      </w:r>
    </w:p>
    <w:p w14:paraId="38C4A871" w14:textId="5907A164" w:rsidR="00882351" w:rsidRPr="00707200" w:rsidRDefault="00B14A5B" w:rsidP="00281241">
      <w:pPr>
        <w:pStyle w:val="SectionBody"/>
      </w:pPr>
      <w:r w:rsidRPr="00707200">
        <w:rPr>
          <w:u w:val="single"/>
        </w:rPr>
        <w:t>(c)</w:t>
      </w:r>
      <w:r w:rsidRPr="00707200">
        <w:t xml:space="preserve"> </w:t>
      </w:r>
      <w:r w:rsidR="00882351" w:rsidRPr="00707200">
        <w:t xml:space="preserve">The assessor collecting the assessment on breeding </w:t>
      </w:r>
      <w:r w:rsidR="00882351" w:rsidRPr="00516CFC">
        <w:t xml:space="preserve">age </w:t>
      </w:r>
      <w:r w:rsidR="00882351" w:rsidRPr="00516CFC">
        <w:rPr>
          <w:strike/>
        </w:rPr>
        <w:t>sheep and goats</w:t>
      </w:r>
      <w:r w:rsidR="00882351" w:rsidRPr="00707200">
        <w:t xml:space="preserve"> </w:t>
      </w:r>
      <w:r w:rsidR="00516CFC" w:rsidRPr="00516CFC">
        <w:rPr>
          <w:u w:val="single"/>
        </w:rPr>
        <w:t>sheep, goats, and/or cows</w:t>
      </w:r>
      <w:r w:rsidR="00516CFC">
        <w:t xml:space="preserve"> </w:t>
      </w:r>
      <w:r w:rsidR="00882351" w:rsidRPr="00707200">
        <w:t xml:space="preserve">shall be allowed a commission of </w:t>
      </w:r>
      <w:r w:rsidR="008C7CA1">
        <w:t>10</w:t>
      </w:r>
      <w:r w:rsidR="00882351" w:rsidRPr="00707200">
        <w:t xml:space="preserve"> percent upon all </w:t>
      </w:r>
      <w:r w:rsidR="00882351" w:rsidRPr="00707200">
        <w:rPr>
          <w:strike/>
        </w:rPr>
        <w:t>such taxes</w:t>
      </w:r>
      <w:r w:rsidR="00882351" w:rsidRPr="00707200">
        <w:t xml:space="preserve"> </w:t>
      </w:r>
      <w:r w:rsidR="00CC6153" w:rsidRPr="00707200">
        <w:rPr>
          <w:u w:val="single"/>
        </w:rPr>
        <w:t>moneys</w:t>
      </w:r>
      <w:r w:rsidR="00CC6153" w:rsidRPr="00707200">
        <w:t xml:space="preserve"> </w:t>
      </w:r>
      <w:r w:rsidR="00882351" w:rsidRPr="00707200">
        <w:lastRenderedPageBreak/>
        <w:t xml:space="preserve">collected and shall send the Commissioner of Agriculture </w:t>
      </w:r>
      <w:r w:rsidR="00CC6153" w:rsidRPr="00707200">
        <w:t>90</w:t>
      </w:r>
      <w:r w:rsidR="00882351" w:rsidRPr="00707200">
        <w:t xml:space="preserve"> percent of </w:t>
      </w:r>
      <w:r w:rsidR="00882351" w:rsidRPr="00707200">
        <w:rPr>
          <w:strike/>
        </w:rPr>
        <w:t>such taxes so</w:t>
      </w:r>
      <w:r w:rsidR="00882351" w:rsidRPr="00707200">
        <w:t xml:space="preserve"> </w:t>
      </w:r>
      <w:r w:rsidR="00CC6153" w:rsidRPr="00707200">
        <w:rPr>
          <w:u w:val="single"/>
        </w:rPr>
        <w:t xml:space="preserve">the assessment </w:t>
      </w:r>
      <w:r w:rsidR="00882351" w:rsidRPr="00707200">
        <w:t xml:space="preserve">collected, who shall deposit the same in a special account in the state Treasury to be known as the Integrated Predation Management Fund. Expenditures from the </w:t>
      </w:r>
      <w:r w:rsidR="008C7CA1">
        <w:t>f</w:t>
      </w:r>
      <w:r w:rsidR="00882351" w:rsidRPr="00707200">
        <w:t xml:space="preserve">und shall be for the purposes set forth in this section and are not authorized from collections but are to be made only in accordance with appropriation by the Legislature and in accordance with the provisions of </w:t>
      </w:r>
      <w:r w:rsidR="00CC6153" w:rsidRPr="00707200">
        <w:t xml:space="preserve">§12-3-1 </w:t>
      </w:r>
      <w:r w:rsidR="00CC6153" w:rsidRPr="00FB7C02">
        <w:rPr>
          <w:i/>
          <w:iCs/>
        </w:rPr>
        <w:t>et seq.</w:t>
      </w:r>
      <w:r w:rsidR="00CC6153" w:rsidRPr="00707200">
        <w:t xml:space="preserve"> of this code</w:t>
      </w:r>
      <w:r w:rsidR="00882351" w:rsidRPr="00707200">
        <w:t xml:space="preserve"> and upon the fulfillment of the provisions set forth in </w:t>
      </w:r>
      <w:r w:rsidR="003031D5" w:rsidRPr="00707200">
        <w:t xml:space="preserve">§11B-2-1 </w:t>
      </w:r>
      <w:r w:rsidR="003031D5" w:rsidRPr="00707200">
        <w:rPr>
          <w:i/>
          <w:iCs/>
        </w:rPr>
        <w:t>et seq.</w:t>
      </w:r>
      <w:r w:rsidR="003031D5" w:rsidRPr="00707200">
        <w:t xml:space="preserve"> </w:t>
      </w:r>
      <w:r w:rsidR="00882351" w:rsidRPr="00707200">
        <w:t>of this code</w:t>
      </w:r>
      <w:r w:rsidR="00006096" w:rsidRPr="00707200">
        <w:t>.</w:t>
      </w:r>
      <w:r w:rsidR="00882351" w:rsidRPr="00707200">
        <w:t xml:space="preserve"> </w:t>
      </w:r>
      <w:r w:rsidR="00882351" w:rsidRPr="00707200">
        <w:rPr>
          <w:i/>
          <w:iCs/>
          <w:strike/>
        </w:rPr>
        <w:t>Provided,</w:t>
      </w:r>
      <w:r w:rsidR="00882351" w:rsidRPr="00707200">
        <w:rPr>
          <w:strike/>
        </w:rPr>
        <w:t xml:space="preserve"> That for the fiscal year ending June 30, 2006, expenditures are authorized from collections rather than pursuant to an appropriation by the Legislature</w:t>
      </w:r>
    </w:p>
    <w:p w14:paraId="6B7EB9CF" w14:textId="6EEF61F0" w:rsidR="00882351" w:rsidRDefault="003031D5" w:rsidP="00281241">
      <w:pPr>
        <w:pStyle w:val="SectionBody"/>
        <w:rPr>
          <w:rFonts w:cs="Times New Roman"/>
          <w:color w:val="auto"/>
        </w:rPr>
      </w:pPr>
      <w:r w:rsidRPr="00707200">
        <w:rPr>
          <w:rFonts w:cs="Times New Roman"/>
          <w:color w:val="auto"/>
          <w:u w:val="single"/>
        </w:rPr>
        <w:t>(d)</w:t>
      </w:r>
      <w:r w:rsidRPr="00707200">
        <w:rPr>
          <w:rFonts w:cs="Times New Roman"/>
          <w:color w:val="auto"/>
        </w:rPr>
        <w:t xml:space="preserve"> </w:t>
      </w:r>
      <w:r w:rsidR="00882351" w:rsidRPr="00707200">
        <w:rPr>
          <w:rFonts w:cs="Times New Roman"/>
          <w:color w:val="auto"/>
        </w:rPr>
        <w:t xml:space="preserve">The money in the </w:t>
      </w:r>
      <w:r w:rsidR="008C7CA1">
        <w:rPr>
          <w:rFonts w:cs="Times New Roman"/>
          <w:color w:val="auto"/>
        </w:rPr>
        <w:t>f</w:t>
      </w:r>
      <w:r w:rsidR="00901D52" w:rsidRPr="00707200">
        <w:rPr>
          <w:rFonts w:cs="Times New Roman"/>
          <w:color w:val="auto"/>
        </w:rPr>
        <w:t>u</w:t>
      </w:r>
      <w:r w:rsidR="00882351" w:rsidRPr="00707200">
        <w:rPr>
          <w:rFonts w:cs="Times New Roman"/>
          <w:color w:val="auto"/>
        </w:rPr>
        <w:t xml:space="preserve">nd shall be used by the </w:t>
      </w:r>
      <w:r w:rsidR="00D44FD0">
        <w:rPr>
          <w:rFonts w:cs="Times New Roman"/>
          <w:color w:val="auto"/>
        </w:rPr>
        <w:t>c</w:t>
      </w:r>
      <w:r w:rsidR="00882351" w:rsidRPr="00707200">
        <w:rPr>
          <w:rFonts w:cs="Times New Roman"/>
          <w:color w:val="auto"/>
        </w:rPr>
        <w:t>ommissioner solely to enter into a cooperative service agreement with the United States Department of Agriculture Animal and Plant Health Inspection Service and Wildlife Services to expand the Coyote Control Program statewide.</w:t>
      </w:r>
    </w:p>
    <w:p w14:paraId="7E0073A6" w14:textId="476607DA" w:rsidR="00AD632A" w:rsidRPr="00AD632A" w:rsidRDefault="00AD632A" w:rsidP="00281241">
      <w:pPr>
        <w:pStyle w:val="SectionBody"/>
        <w:rPr>
          <w:rFonts w:cs="Times New Roman"/>
          <w:strike/>
          <w:color w:val="auto"/>
        </w:rPr>
      </w:pPr>
      <w:r w:rsidRPr="00AD632A">
        <w:rPr>
          <w:strike/>
        </w:rPr>
        <w:t>Any person who does not pay this assessment is not eligible for the services provided by this cooperative agreement.</w:t>
      </w:r>
    </w:p>
    <w:p w14:paraId="51B8A64F" w14:textId="1508BF7E" w:rsidR="00006096" w:rsidRPr="00707200" w:rsidRDefault="00006096" w:rsidP="00281241">
      <w:pPr>
        <w:pStyle w:val="SectionBody"/>
        <w:rPr>
          <w:rFonts w:cs="Times New Roman"/>
          <w:color w:val="auto"/>
          <w:u w:val="single"/>
        </w:rPr>
      </w:pPr>
      <w:r w:rsidRPr="00707200">
        <w:rPr>
          <w:rFonts w:cs="Times New Roman"/>
          <w:color w:val="auto"/>
          <w:u w:val="single"/>
        </w:rPr>
        <w:t>(e) Within 30 days of a cow owner’s election to participate in the Coyote Control Program, and prior to the placement of any control method on the land, the participating cow owner must provide written notice of his or her participation in the program to:</w:t>
      </w:r>
    </w:p>
    <w:p w14:paraId="33D102A9" w14:textId="6B500964" w:rsidR="00006096" w:rsidRPr="00707200" w:rsidRDefault="00006096" w:rsidP="00281241">
      <w:pPr>
        <w:pStyle w:val="SectionBody"/>
        <w:rPr>
          <w:rFonts w:cs="Times New Roman"/>
          <w:color w:val="auto"/>
          <w:u w:val="single"/>
        </w:rPr>
      </w:pPr>
      <w:r w:rsidRPr="00707200">
        <w:rPr>
          <w:rFonts w:cs="Times New Roman"/>
          <w:color w:val="auto"/>
          <w:u w:val="single"/>
        </w:rPr>
        <w:t>(1) Any landowner from whom the cow owner leases property to graze cattle and whose property may be affected by the cow owner’s participation in the program</w:t>
      </w:r>
      <w:r w:rsidR="00C16865" w:rsidRPr="00707200">
        <w:rPr>
          <w:rFonts w:cs="Times New Roman"/>
          <w:color w:val="auto"/>
          <w:u w:val="single"/>
        </w:rPr>
        <w:t>;</w:t>
      </w:r>
      <w:r w:rsidRPr="00707200">
        <w:rPr>
          <w:rFonts w:cs="Times New Roman"/>
          <w:color w:val="auto"/>
          <w:u w:val="single"/>
        </w:rPr>
        <w:t xml:space="preserve"> and</w:t>
      </w:r>
    </w:p>
    <w:p w14:paraId="7E037DB6" w14:textId="745FDEB0" w:rsidR="00882351" w:rsidRPr="00707200" w:rsidRDefault="00006096" w:rsidP="00281241">
      <w:pPr>
        <w:pStyle w:val="SectionBody"/>
        <w:rPr>
          <w:rFonts w:cs="Times New Roman"/>
          <w:color w:val="auto"/>
          <w:u w:val="single"/>
        </w:rPr>
      </w:pPr>
      <w:r w:rsidRPr="00707200">
        <w:rPr>
          <w:rFonts w:cs="Times New Roman"/>
          <w:color w:val="auto"/>
          <w:u w:val="single"/>
        </w:rPr>
        <w:t>(2) Any landowner of property adjacent to the property on which the Coyote Control Program will be implemented.</w:t>
      </w:r>
    </w:p>
    <w:sectPr w:rsidR="00882351" w:rsidRPr="00707200" w:rsidSect="002812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88AE0" w14:textId="77777777" w:rsidR="005F1BDE" w:rsidRPr="00B844FE" w:rsidRDefault="005F1BDE" w:rsidP="00B844FE">
      <w:r>
        <w:separator/>
      </w:r>
    </w:p>
  </w:endnote>
  <w:endnote w:type="continuationSeparator" w:id="0">
    <w:p w14:paraId="5C889D9A" w14:textId="77777777" w:rsidR="005F1BDE" w:rsidRPr="00B844FE" w:rsidRDefault="005F1B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7918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B1EE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7956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E9FF" w14:textId="77777777" w:rsidR="005F1BDE" w:rsidRPr="00B844FE" w:rsidRDefault="005F1BDE" w:rsidP="00B844FE">
      <w:r>
        <w:separator/>
      </w:r>
    </w:p>
  </w:footnote>
  <w:footnote w:type="continuationSeparator" w:id="0">
    <w:p w14:paraId="0072A41B" w14:textId="77777777" w:rsidR="005F1BDE" w:rsidRPr="00B844FE" w:rsidRDefault="005F1B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167DE" w14:textId="080EA9F1" w:rsidR="002A0269" w:rsidRPr="00B844FE" w:rsidRDefault="005F1BDE">
    <w:pPr>
      <w:pStyle w:val="Header"/>
    </w:pPr>
    <w:sdt>
      <w:sdtPr>
        <w:id w:val="-684364211"/>
        <w:placeholder>
          <w:docPart w:val="543F7F9FAEAE4ECD8FBE26096A4517D4"/>
        </w:placeholder>
        <w:temporary/>
        <w:showingPlcHdr/>
        <w15:appearance w15:val="hidden"/>
      </w:sdtPr>
      <w:sdtEndPr/>
      <w:sdtContent>
        <w:r w:rsidR="008C7CA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C7C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B91C" w14:textId="3039C974" w:rsidR="00C33014" w:rsidRPr="00C33014" w:rsidRDefault="00516CFC" w:rsidP="000573A9">
    <w:pPr>
      <w:pStyle w:val="HeaderStyle"/>
    </w:pPr>
    <w:r>
      <w:t xml:space="preserve">Eng </w:t>
    </w:r>
    <w:r w:rsidR="00F92D69">
      <w:t>SB 61</w:t>
    </w:r>
    <w:r w:rsidR="007A5259">
      <w:t xml:space="preserve"> </w:t>
    </w:r>
    <w:r w:rsidR="00C33014" w:rsidRPr="002A0269">
      <w:ptab w:relativeTo="margin" w:alignment="center" w:leader="none"/>
    </w:r>
    <w:r w:rsidR="00C33014">
      <w:tab/>
    </w:r>
  </w:p>
  <w:p w14:paraId="4EF62B82"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DEwNDIwNzcxMjNU0lEKTi0uzszPAykwrAUAJbLugywAAAA="/>
  </w:docVars>
  <w:rsids>
    <w:rsidRoot w:val="00CB1ADC"/>
    <w:rsid w:val="0000526A"/>
    <w:rsid w:val="00006096"/>
    <w:rsid w:val="00041A60"/>
    <w:rsid w:val="000573A9"/>
    <w:rsid w:val="00085D22"/>
    <w:rsid w:val="000C5C77"/>
    <w:rsid w:val="000E3912"/>
    <w:rsid w:val="0010070F"/>
    <w:rsid w:val="0015112E"/>
    <w:rsid w:val="001552E7"/>
    <w:rsid w:val="001566B4"/>
    <w:rsid w:val="001A66B7"/>
    <w:rsid w:val="001C279E"/>
    <w:rsid w:val="001D2B39"/>
    <w:rsid w:val="001D459E"/>
    <w:rsid w:val="001D576B"/>
    <w:rsid w:val="001F3F40"/>
    <w:rsid w:val="0024433A"/>
    <w:rsid w:val="0027011C"/>
    <w:rsid w:val="00274200"/>
    <w:rsid w:val="00275740"/>
    <w:rsid w:val="00281241"/>
    <w:rsid w:val="002A0269"/>
    <w:rsid w:val="002D3279"/>
    <w:rsid w:val="003031D5"/>
    <w:rsid w:val="00303684"/>
    <w:rsid w:val="003143F5"/>
    <w:rsid w:val="00314854"/>
    <w:rsid w:val="0033248B"/>
    <w:rsid w:val="00381AD9"/>
    <w:rsid w:val="00394191"/>
    <w:rsid w:val="003C51CD"/>
    <w:rsid w:val="004312E5"/>
    <w:rsid w:val="004368E0"/>
    <w:rsid w:val="004C13DD"/>
    <w:rsid w:val="004E3441"/>
    <w:rsid w:val="00500579"/>
    <w:rsid w:val="00516CFC"/>
    <w:rsid w:val="00540B56"/>
    <w:rsid w:val="00555696"/>
    <w:rsid w:val="005A3DAE"/>
    <w:rsid w:val="005A5366"/>
    <w:rsid w:val="005F1BDE"/>
    <w:rsid w:val="006369EB"/>
    <w:rsid w:val="00637E73"/>
    <w:rsid w:val="006865E9"/>
    <w:rsid w:val="00691F3E"/>
    <w:rsid w:val="00694BFB"/>
    <w:rsid w:val="006A106B"/>
    <w:rsid w:val="006C523D"/>
    <w:rsid w:val="006D4036"/>
    <w:rsid w:val="00707200"/>
    <w:rsid w:val="007A5259"/>
    <w:rsid w:val="007A7081"/>
    <w:rsid w:val="007F1CF5"/>
    <w:rsid w:val="008315E7"/>
    <w:rsid w:val="00834EDE"/>
    <w:rsid w:val="008736AA"/>
    <w:rsid w:val="00882351"/>
    <w:rsid w:val="008C7CA1"/>
    <w:rsid w:val="008D275D"/>
    <w:rsid w:val="00901D52"/>
    <w:rsid w:val="00937FE6"/>
    <w:rsid w:val="009510BE"/>
    <w:rsid w:val="00980327"/>
    <w:rsid w:val="00983211"/>
    <w:rsid w:val="00986478"/>
    <w:rsid w:val="009B5557"/>
    <w:rsid w:val="009C663F"/>
    <w:rsid w:val="009F1067"/>
    <w:rsid w:val="00A17FBF"/>
    <w:rsid w:val="00A31E01"/>
    <w:rsid w:val="00A527AD"/>
    <w:rsid w:val="00A63968"/>
    <w:rsid w:val="00A718CF"/>
    <w:rsid w:val="00AD632A"/>
    <w:rsid w:val="00AE48A0"/>
    <w:rsid w:val="00AE61BE"/>
    <w:rsid w:val="00B14A5B"/>
    <w:rsid w:val="00B16F25"/>
    <w:rsid w:val="00B24422"/>
    <w:rsid w:val="00B66B81"/>
    <w:rsid w:val="00B80C20"/>
    <w:rsid w:val="00B844FE"/>
    <w:rsid w:val="00B86B4F"/>
    <w:rsid w:val="00BA1F84"/>
    <w:rsid w:val="00BC562B"/>
    <w:rsid w:val="00C16865"/>
    <w:rsid w:val="00C33014"/>
    <w:rsid w:val="00C33434"/>
    <w:rsid w:val="00C34869"/>
    <w:rsid w:val="00C42EB6"/>
    <w:rsid w:val="00C85096"/>
    <w:rsid w:val="00CA5EB2"/>
    <w:rsid w:val="00CB062D"/>
    <w:rsid w:val="00CB1ADC"/>
    <w:rsid w:val="00CB20EF"/>
    <w:rsid w:val="00CC1F3B"/>
    <w:rsid w:val="00CC6153"/>
    <w:rsid w:val="00CD12CB"/>
    <w:rsid w:val="00CD36CF"/>
    <w:rsid w:val="00CF1DCA"/>
    <w:rsid w:val="00D44FD0"/>
    <w:rsid w:val="00D579FC"/>
    <w:rsid w:val="00D81C16"/>
    <w:rsid w:val="00DA248D"/>
    <w:rsid w:val="00DE526B"/>
    <w:rsid w:val="00DF199D"/>
    <w:rsid w:val="00E01542"/>
    <w:rsid w:val="00E11E62"/>
    <w:rsid w:val="00E15F6B"/>
    <w:rsid w:val="00E365F1"/>
    <w:rsid w:val="00E62F48"/>
    <w:rsid w:val="00E831B3"/>
    <w:rsid w:val="00E858F1"/>
    <w:rsid w:val="00E95FBC"/>
    <w:rsid w:val="00EE70CB"/>
    <w:rsid w:val="00F2307B"/>
    <w:rsid w:val="00F40F59"/>
    <w:rsid w:val="00F41CA2"/>
    <w:rsid w:val="00F443C0"/>
    <w:rsid w:val="00F62EFB"/>
    <w:rsid w:val="00F85D62"/>
    <w:rsid w:val="00F92D69"/>
    <w:rsid w:val="00F939A4"/>
    <w:rsid w:val="00FA7B09"/>
    <w:rsid w:val="00FB58FF"/>
    <w:rsid w:val="00FB7C02"/>
    <w:rsid w:val="00FD182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557E2"/>
  <w15:chartTrackingRefBased/>
  <w15:docId w15:val="{689C1C8D-03EC-4D05-ADF4-CF74C4AD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B7C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75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7562" w:rsidRDefault="0058610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7562" w:rsidRDefault="00411148" w:rsidP="00411148">
          <w:pPr>
            <w:pStyle w:val="7CD44D7481684EFBB2169CAE07E0AB861"/>
          </w:pPr>
          <w:r w:rsidRPr="0070720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75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75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74D0"/>
    <w:rsid w:val="00411148"/>
    <w:rsid w:val="00586106"/>
    <w:rsid w:val="008A1652"/>
    <w:rsid w:val="00987562"/>
    <w:rsid w:val="00B3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8610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41114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03EC-9902-495F-9E6C-C0DA6251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610</Words>
  <Characters>3526</Characters>
  <Application>Microsoft Office Word</Application>
  <DocSecurity>0</DocSecurity>
  <Lines>271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17</cp:revision>
  <cp:lastPrinted>2021-02-18T16:45:00Z</cp:lastPrinted>
  <dcterms:created xsi:type="dcterms:W3CDTF">2021-01-29T17:10:00Z</dcterms:created>
  <dcterms:modified xsi:type="dcterms:W3CDTF">2021-02-22T18:47:00Z</dcterms:modified>
</cp:coreProperties>
</file>